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719F" w:rsidRPr="00E7719F" w:rsidRDefault="00150F15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7719F" w:rsidRPr="00E7719F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E7585B7" wp14:editId="1D978AA9">
            <wp:extent cx="381000" cy="481642"/>
            <wp:effectExtent l="0" t="0" r="0" b="0"/>
            <wp:docPr id="1" name="Slika 1" descr="Description: 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Description: 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41" cy="4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19F" w:rsidRPr="00E7719F" w:rsidRDefault="00E7719F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</w:rPr>
        <w:t>REPUBLIKA HRVATSKA</w:t>
      </w:r>
    </w:p>
    <w:p w:rsidR="00E7719F" w:rsidRPr="00E7719F" w:rsidRDefault="00E7719F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</w:rPr>
        <w:t>KARLOVAČKA ŽUPANIJA</w:t>
      </w:r>
    </w:p>
    <w:p w:rsidR="00E7719F" w:rsidRPr="00E7719F" w:rsidRDefault="00E7719F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</w:rPr>
        <w:t>OPĆINA RAKOVICA</w:t>
      </w:r>
    </w:p>
    <w:p w:rsidR="00E7719F" w:rsidRPr="00E7719F" w:rsidRDefault="00E7719F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</w:rPr>
        <w:t>OPĆINSKO VIJEĆE</w:t>
      </w:r>
    </w:p>
    <w:p w:rsidR="00E7719F" w:rsidRPr="00E7719F" w:rsidRDefault="00E7719F" w:rsidP="00E7719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:rsidR="00E7719F" w:rsidRPr="00E7719F" w:rsidRDefault="00E7719F" w:rsidP="00E7719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>KLASA: 363-02/23-01/11</w:t>
      </w:r>
    </w:p>
    <w:p w:rsidR="00E7719F" w:rsidRPr="00E7719F" w:rsidRDefault="00E7719F" w:rsidP="00E7719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>URBROJ: 2133-16-3-24-9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:rsidR="00E7719F" w:rsidRPr="00E7719F" w:rsidRDefault="00E7719F" w:rsidP="00E77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Rakovica, </w:t>
      </w:r>
      <w:r w:rsidR="00BF7CB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. prosinac 2024. godine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:rsidR="00E7719F" w:rsidRPr="00E7719F" w:rsidRDefault="00E7719F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</w:rPr>
        <w:t>Na temelju članka 72. Zakona o komunalnom gospodarstvu (''Narodne novine'', broj 68/18, 110/18 i 32/20)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E7719F">
        <w:rPr>
          <w:rFonts w:ascii="Times New Roman" w:hAnsi="Times New Roman" w:cs="Times New Roman"/>
          <w:sz w:val="24"/>
          <w:szCs w:val="24"/>
        </w:rPr>
        <w:t xml:space="preserve">te članka 24. stavka 1. Statuta Općine Rakovica (''Službeni glasnik Općine Rakovica'', broj 11/20 - godina izdavanja VI, 11/21 - godina izdavanja VII, 12/21 - godina izdavanja VII, 7/22 - godina izdavanja VIII i 3/23), Općinsko vijeće Općine Rakovica na svojoj ___ sjednici održanoj </w:t>
      </w:r>
      <w:r w:rsidR="00BF7CBB">
        <w:rPr>
          <w:rFonts w:ascii="Times New Roman" w:hAnsi="Times New Roman" w:cs="Times New Roman"/>
          <w:sz w:val="24"/>
          <w:szCs w:val="24"/>
        </w:rPr>
        <w:t>30. prosinca</w:t>
      </w:r>
      <w:r w:rsidRPr="00E7719F">
        <w:rPr>
          <w:rFonts w:ascii="Times New Roman" w:hAnsi="Times New Roman" w:cs="Times New Roman"/>
          <w:sz w:val="24"/>
          <w:szCs w:val="24"/>
        </w:rPr>
        <w:t xml:space="preserve"> 2024. godine donosi</w:t>
      </w:r>
    </w:p>
    <w:p w:rsidR="00115CE1" w:rsidRPr="00E7719F" w:rsidRDefault="00115CE1" w:rsidP="00115C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5CE1" w:rsidRPr="00E7719F" w:rsidRDefault="00115CE1" w:rsidP="00115C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115CE1" w:rsidP="00115C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115CE1" w:rsidP="00115CE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PROGRAM</w:t>
      </w:r>
    </w:p>
    <w:p w:rsidR="00115CE1" w:rsidRPr="00E7719F" w:rsidRDefault="00115CE1" w:rsidP="00115CE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o izmjeni i dopuni </w:t>
      </w:r>
    </w:p>
    <w:p w:rsidR="00115CE1" w:rsidRPr="00E7719F" w:rsidRDefault="00115CE1" w:rsidP="00115CE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Programa</w:t>
      </w:r>
    </w:p>
    <w:p w:rsidR="00115CE1" w:rsidRPr="00E7719F" w:rsidRDefault="00115CE1" w:rsidP="00115CE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održavanja komunalne infrastrukture u 2024. godini</w:t>
      </w:r>
    </w:p>
    <w:p w:rsidR="00115CE1" w:rsidRPr="00E7719F" w:rsidRDefault="00115CE1" w:rsidP="00115C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115CE1" w:rsidP="00115C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115CE1" w:rsidP="00115C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:rsidR="00115CE1" w:rsidRPr="00E7719F" w:rsidRDefault="00115CE1" w:rsidP="00115C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ab/>
        <w:t>U programu održavanja komunalne infrastrukture u 2024. godini („Službeni glasnik Općine Rakovica“, broj 8/23</w:t>
      </w:r>
      <w:r w:rsidR="00E7719F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="00164398" w:rsidRPr="00E7719F">
        <w:rPr>
          <w:rFonts w:ascii="Times New Roman" w:hAnsi="Times New Roman" w:cs="Times New Roman"/>
          <w:sz w:val="24"/>
          <w:szCs w:val="24"/>
          <w:lang w:eastAsia="hr-HR"/>
        </w:rPr>
        <w:t>09/24</w:t>
      </w:r>
      <w:r w:rsidR="00E7719F">
        <w:rPr>
          <w:rFonts w:ascii="Times New Roman" w:hAnsi="Times New Roman" w:cs="Times New Roman"/>
          <w:sz w:val="24"/>
          <w:szCs w:val="24"/>
          <w:lang w:eastAsia="hr-HR"/>
        </w:rPr>
        <w:t xml:space="preserve"> i 16/24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) mijenja se: </w:t>
      </w: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115CE1" w:rsidRPr="00E7719F" w:rsidRDefault="00115CE1" w:rsidP="00115CE1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U članku 1, stavak 3 mijenja se i glasi:</w:t>
      </w:r>
    </w:p>
    <w:p w:rsidR="00115CE1" w:rsidRPr="00F05133" w:rsidRDefault="00115CE1" w:rsidP="00F05133">
      <w:pPr>
        <w:pStyle w:val="Odlomakpopisa"/>
        <w:numPr>
          <w:ilvl w:val="0"/>
          <w:numId w:val="1"/>
        </w:numPr>
        <w:spacing w:line="256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F05133">
        <w:rPr>
          <w:rFonts w:ascii="Times New Roman" w:hAnsi="Times New Roman" w:cs="Times New Roman"/>
          <w:sz w:val="24"/>
          <w:szCs w:val="24"/>
          <w:lang w:eastAsia="hr-HR"/>
        </w:rPr>
        <w:t>Sredstva za ostvarenje ovog Programa čine:</w:t>
      </w:r>
    </w:p>
    <w:p w:rsidR="00115CE1" w:rsidRPr="00F05133" w:rsidRDefault="00115CE1" w:rsidP="00F0513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 w:rsidRPr="00F05133">
        <w:rPr>
          <w:rFonts w:ascii="Times New Roman" w:hAnsi="Times New Roman" w:cs="Times New Roman"/>
          <w:sz w:val="24"/>
          <w:szCs w:val="24"/>
          <w:lang w:eastAsia="hr-HR"/>
        </w:rPr>
        <w:t xml:space="preserve">Sredstva komunalne naknade za održavanje komunalne infrastrukture u iznosu od  </w:t>
      </w:r>
      <w:r w:rsidR="00FA739C"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>249.841,00</w:t>
      </w:r>
      <w:r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EUR </w:t>
      </w:r>
    </w:p>
    <w:p w:rsidR="00115CE1" w:rsidRPr="00F05133" w:rsidRDefault="00115CE1" w:rsidP="00F0513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Sredstva iz Hrvatskih cesta d.d. u iznosu od </w:t>
      </w:r>
      <w:r w:rsidR="00951445"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>43.677</w:t>
      </w:r>
      <w:r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>,00 EUR</w:t>
      </w:r>
    </w:p>
    <w:p w:rsidR="00115CE1" w:rsidRPr="00F05133" w:rsidRDefault="00115CE1" w:rsidP="00F0513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Sredstva vodnog doprinosa u iznosu od 2.000,00 EUR </w:t>
      </w:r>
    </w:p>
    <w:p w:rsidR="00115CE1" w:rsidRPr="00F05133" w:rsidRDefault="00115CE1" w:rsidP="00F05133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 w:rsidRPr="00F05133">
        <w:rPr>
          <w:rFonts w:ascii="Times New Roman" w:hAnsi="Times New Roman" w:cs="Times New Roman"/>
          <w:sz w:val="24"/>
          <w:szCs w:val="24"/>
          <w:lang w:eastAsia="hr-HR"/>
        </w:rPr>
        <w:t xml:space="preserve">Drugi izvori općinskih sredstava za održavanje komunalne infrastrukture u iznosu od </w:t>
      </w:r>
      <w:r w:rsidR="00FA739C"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>319.980,50</w:t>
      </w:r>
      <w:r w:rsidRPr="00F051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EUR</w:t>
      </w:r>
    </w:p>
    <w:p w:rsidR="00115CE1" w:rsidRPr="00E7719F" w:rsidRDefault="00115CE1" w:rsidP="00115CE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highlight w:val="yellow"/>
          <w:lang w:eastAsia="hr-HR"/>
        </w:rPr>
      </w:pP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r-HR"/>
        </w:rPr>
      </w:pPr>
      <w:r w:rsidRPr="00FA739C">
        <w:rPr>
          <w:rFonts w:ascii="Times New Roman" w:hAnsi="Times New Roman" w:cs="Times New Roman"/>
          <w:sz w:val="24"/>
          <w:szCs w:val="24"/>
          <w:u w:val="single"/>
          <w:lang w:eastAsia="hr-HR"/>
        </w:rPr>
        <w:t>UKUPNO potrebna sredstva za 2024. godinu</w:t>
      </w:r>
      <w:r w:rsidRPr="00FA739C">
        <w:rPr>
          <w:rFonts w:ascii="Times New Roman" w:hAnsi="Times New Roman" w:cs="Times New Roman"/>
          <w:b/>
          <w:sz w:val="24"/>
          <w:szCs w:val="24"/>
          <w:u w:val="single"/>
          <w:lang w:eastAsia="hr-HR"/>
        </w:rPr>
        <w:t xml:space="preserve">: </w:t>
      </w:r>
      <w:r w:rsidR="00FA739C" w:rsidRPr="00FA739C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hr-HR"/>
        </w:rPr>
        <w:t>615.498,50</w:t>
      </w:r>
      <w:r w:rsidRPr="00FA739C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hr-HR"/>
        </w:rPr>
        <w:t xml:space="preserve"> EUR</w:t>
      </w: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115CE1" w:rsidRPr="00E7719F" w:rsidRDefault="00223473" w:rsidP="00223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U članku 4, u stavku 3 mijenja se brojka „8.000,00“ u novu koja glasi „8.100,00“.</w:t>
      </w:r>
    </w:p>
    <w:p w:rsidR="00251D2D" w:rsidRPr="00E7719F" w:rsidRDefault="00251D2D" w:rsidP="00687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0" w:name="_Hlk121841769"/>
    </w:p>
    <w:p w:rsidR="00251D2D" w:rsidRPr="00E7719F" w:rsidRDefault="001E2175" w:rsidP="00687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</w:t>
      </w:r>
      <w:r w:rsidR="00251D2D"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DA6EFE" w:rsidRPr="00E7719F">
        <w:rPr>
          <w:rFonts w:ascii="Times New Roman" w:hAnsi="Times New Roman" w:cs="Times New Roman"/>
          <w:sz w:val="24"/>
          <w:szCs w:val="24"/>
          <w:lang w:eastAsia="hr-HR"/>
        </w:rPr>
        <w:t>U članku 7, u stavku 2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mijenja se brojka „</w:t>
      </w:r>
      <w:r w:rsidR="00223473">
        <w:rPr>
          <w:rFonts w:ascii="Times New Roman" w:hAnsi="Times New Roman" w:cs="Times New Roman"/>
          <w:sz w:val="24"/>
          <w:szCs w:val="24"/>
          <w:lang w:eastAsia="hr-HR"/>
        </w:rPr>
        <w:t>100.850,00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 u novu koja glasi „</w:t>
      </w:r>
      <w:r w:rsidR="00223473">
        <w:rPr>
          <w:rFonts w:ascii="Times New Roman" w:hAnsi="Times New Roman" w:cs="Times New Roman"/>
          <w:sz w:val="24"/>
          <w:szCs w:val="24"/>
          <w:lang w:eastAsia="hr-HR"/>
        </w:rPr>
        <w:t>106.350,00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</w:t>
      </w:r>
      <w:r w:rsidR="00237676">
        <w:rPr>
          <w:rFonts w:ascii="Times New Roman" w:hAnsi="Times New Roman" w:cs="Times New Roman"/>
          <w:sz w:val="24"/>
          <w:szCs w:val="24"/>
          <w:lang w:eastAsia="hr-HR"/>
        </w:rPr>
        <w:t xml:space="preserve"> te</w:t>
      </w:r>
      <w:r w:rsidR="00A462E8"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brojka „</w:t>
      </w:r>
      <w:r w:rsidR="00223473">
        <w:rPr>
          <w:rFonts w:ascii="Times New Roman" w:hAnsi="Times New Roman" w:cs="Times New Roman"/>
          <w:sz w:val="24"/>
          <w:szCs w:val="24"/>
          <w:lang w:eastAsia="hr-HR"/>
        </w:rPr>
        <w:t>56.850,00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 u novu koja glasi „</w:t>
      </w:r>
      <w:r w:rsidR="00223473">
        <w:rPr>
          <w:rFonts w:ascii="Times New Roman" w:hAnsi="Times New Roman" w:cs="Times New Roman"/>
          <w:sz w:val="24"/>
          <w:szCs w:val="24"/>
          <w:lang w:eastAsia="hr-HR"/>
        </w:rPr>
        <w:t>62.350,00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</w:t>
      </w:r>
      <w:r w:rsidR="00237676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A462E8" w:rsidRPr="00E7719F" w:rsidRDefault="00251D2D" w:rsidP="00687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</w:t>
      </w:r>
    </w:p>
    <w:p w:rsidR="00251D2D" w:rsidRPr="00E7719F" w:rsidRDefault="00251D2D" w:rsidP="00251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U članku 8, u stavku 2 mijenja se brojka „</w:t>
      </w:r>
      <w:r w:rsidR="00150F15">
        <w:rPr>
          <w:rFonts w:ascii="Times New Roman" w:hAnsi="Times New Roman" w:cs="Times New Roman"/>
          <w:sz w:val="24"/>
          <w:szCs w:val="24"/>
          <w:lang w:eastAsia="hr-HR"/>
        </w:rPr>
        <w:t>9.920,00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 u novu koja glasi „</w:t>
      </w:r>
      <w:r w:rsidR="00150F15">
        <w:rPr>
          <w:rFonts w:ascii="Times New Roman" w:hAnsi="Times New Roman" w:cs="Times New Roman"/>
          <w:sz w:val="24"/>
          <w:szCs w:val="24"/>
          <w:lang w:eastAsia="hr-HR"/>
        </w:rPr>
        <w:t>7.963,00</w:t>
      </w:r>
      <w:r w:rsidRPr="00E7719F">
        <w:rPr>
          <w:rFonts w:ascii="Times New Roman" w:hAnsi="Times New Roman" w:cs="Times New Roman"/>
          <w:sz w:val="24"/>
          <w:szCs w:val="24"/>
          <w:lang w:eastAsia="hr-HR"/>
        </w:rPr>
        <w:t>“</w:t>
      </w:r>
      <w:r w:rsidR="00675BC5"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. </w:t>
      </w:r>
    </w:p>
    <w:p w:rsidR="00251D2D" w:rsidRPr="00E7719F" w:rsidRDefault="00251D2D" w:rsidP="00687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Default="00115CE1" w:rsidP="00115C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2B542B" w:rsidRPr="00E7719F" w:rsidRDefault="002B542B" w:rsidP="00115C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bookmarkEnd w:id="0"/>
    <w:p w:rsidR="00115CE1" w:rsidRPr="00E7719F" w:rsidRDefault="00115CE1" w:rsidP="00115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19F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:rsidR="00115CE1" w:rsidRPr="00E7719F" w:rsidRDefault="00115CE1" w:rsidP="00115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CE1" w:rsidRPr="00E7719F" w:rsidRDefault="00115CE1" w:rsidP="00115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7719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Ovaj Program stupa na snagu </w:t>
      </w:r>
      <w:r w:rsidR="00363A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prvi </w:t>
      </w:r>
      <w:r w:rsidR="0095093F">
        <w:rPr>
          <w:rFonts w:ascii="Times New Roman" w:eastAsia="Times New Roman" w:hAnsi="Times New Roman" w:cs="Times New Roman"/>
          <w:sz w:val="24"/>
          <w:szCs w:val="24"/>
          <w:lang w:eastAsia="hr-HR"/>
        </w:rPr>
        <w:t>dan nakon</w:t>
      </w:r>
      <w:r w:rsidRPr="00E7719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objave u ''Službenom glasniku Općine Rakovica''.</w:t>
      </w:r>
    </w:p>
    <w:p w:rsidR="00115CE1" w:rsidRPr="00E7719F" w:rsidRDefault="00115CE1" w:rsidP="0095093F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115CE1" w:rsidP="00115CE1">
      <w:pPr>
        <w:ind w:left="3540" w:firstLine="708"/>
        <w:rPr>
          <w:rFonts w:ascii="Times New Roman" w:hAnsi="Times New Roman" w:cs="Times New Roman"/>
          <w:sz w:val="24"/>
          <w:szCs w:val="24"/>
          <w:lang w:eastAsia="hr-HR"/>
        </w:rPr>
      </w:pPr>
    </w:p>
    <w:p w:rsidR="00115CE1" w:rsidRPr="00E7719F" w:rsidRDefault="00E7719F" w:rsidP="00115CE1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PREDSJEDNIK OPĆINSKOG VIJEĆA</w:t>
      </w:r>
    </w:p>
    <w:p w:rsidR="00115CE1" w:rsidRPr="00E7719F" w:rsidRDefault="00115CE1" w:rsidP="00115CE1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E7719F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Zoran Luketić</w:t>
      </w:r>
    </w:p>
    <w:p w:rsidR="00115CE1" w:rsidRPr="00E7719F" w:rsidRDefault="00115CE1" w:rsidP="00115CE1">
      <w:pPr>
        <w:rPr>
          <w:rFonts w:ascii="Times New Roman" w:hAnsi="Times New Roman" w:cs="Times New Roman"/>
          <w:sz w:val="24"/>
          <w:szCs w:val="24"/>
        </w:rPr>
      </w:pPr>
    </w:p>
    <w:p w:rsidR="00115CE1" w:rsidRPr="00E7719F" w:rsidRDefault="00115CE1" w:rsidP="00115CE1">
      <w:pPr>
        <w:rPr>
          <w:rFonts w:ascii="Times New Roman" w:hAnsi="Times New Roman" w:cs="Times New Roman"/>
          <w:sz w:val="24"/>
          <w:szCs w:val="24"/>
        </w:rPr>
      </w:pPr>
    </w:p>
    <w:p w:rsidR="00115CE1" w:rsidRPr="00E7719F" w:rsidRDefault="00115CE1" w:rsidP="00115CE1">
      <w:pPr>
        <w:rPr>
          <w:rFonts w:ascii="Times New Roman" w:hAnsi="Times New Roman" w:cs="Times New Roman"/>
          <w:sz w:val="24"/>
          <w:szCs w:val="24"/>
        </w:rPr>
      </w:pPr>
    </w:p>
    <w:p w:rsidR="00491F40" w:rsidRPr="00E7719F" w:rsidRDefault="00491F40">
      <w:pPr>
        <w:rPr>
          <w:rFonts w:ascii="Times New Roman" w:hAnsi="Times New Roman" w:cs="Times New Roman"/>
        </w:rPr>
      </w:pPr>
    </w:p>
    <w:sectPr w:rsidR="00491F40" w:rsidRPr="00E7719F" w:rsidSect="006879D4">
      <w:pgSz w:w="12240" w:h="15840"/>
      <w:pgMar w:top="851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437D"/>
    <w:multiLevelType w:val="hybridMultilevel"/>
    <w:tmpl w:val="D4DCA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066BA"/>
    <w:multiLevelType w:val="hybridMultilevel"/>
    <w:tmpl w:val="6320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588689">
    <w:abstractNumId w:val="1"/>
  </w:num>
  <w:num w:numId="2" w16cid:durableId="397167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CE1"/>
    <w:rsid w:val="000751BB"/>
    <w:rsid w:val="00115CE1"/>
    <w:rsid w:val="00150F15"/>
    <w:rsid w:val="00164398"/>
    <w:rsid w:val="00193E00"/>
    <w:rsid w:val="001E2175"/>
    <w:rsid w:val="00223473"/>
    <w:rsid w:val="00237676"/>
    <w:rsid w:val="00251D2D"/>
    <w:rsid w:val="002B542B"/>
    <w:rsid w:val="00363A46"/>
    <w:rsid w:val="00366A67"/>
    <w:rsid w:val="004079FF"/>
    <w:rsid w:val="00486B40"/>
    <w:rsid w:val="00491F40"/>
    <w:rsid w:val="00561E65"/>
    <w:rsid w:val="00623D6A"/>
    <w:rsid w:val="00675BC5"/>
    <w:rsid w:val="00677797"/>
    <w:rsid w:val="006879D4"/>
    <w:rsid w:val="007F158D"/>
    <w:rsid w:val="0095093F"/>
    <w:rsid w:val="00951445"/>
    <w:rsid w:val="00A242C7"/>
    <w:rsid w:val="00A462E8"/>
    <w:rsid w:val="00BF7CBB"/>
    <w:rsid w:val="00CB6C79"/>
    <w:rsid w:val="00DA6EFE"/>
    <w:rsid w:val="00DC089B"/>
    <w:rsid w:val="00E11E8D"/>
    <w:rsid w:val="00E7719F"/>
    <w:rsid w:val="00E820FD"/>
    <w:rsid w:val="00F05133"/>
    <w:rsid w:val="00FA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3FACA-B3C2-4A88-8551-DCC8D6FE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CE1"/>
    <w:pPr>
      <w:spacing w:line="252" w:lineRule="auto"/>
    </w:pPr>
    <w:rPr>
      <w:rFonts w:ascii="Calibri" w:eastAsia="Calibri" w:hAnsi="Calibri" w:cs="Calibri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05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dcterms:created xsi:type="dcterms:W3CDTF">2024-12-23T13:37:00Z</dcterms:created>
  <dcterms:modified xsi:type="dcterms:W3CDTF">2024-12-23T13:37:00Z</dcterms:modified>
</cp:coreProperties>
</file>